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8E" w:rsidRDefault="00F53D8E" w:rsidP="00F53D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осуществлению образовательной деятельности</w:t>
      </w:r>
      <w:r>
        <w:rPr>
          <w:b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первой младшей группе </w:t>
      </w:r>
      <w:proofErr w:type="gramStart"/>
      <w:r>
        <w:rPr>
          <w:rFonts w:ascii="Times New Roman" w:hAnsi="Times New Roman"/>
          <w:b/>
          <w:sz w:val="24"/>
          <w:szCs w:val="24"/>
        </w:rPr>
        <w:t>МБДОУ  «</w:t>
      </w:r>
      <w:proofErr w:type="gramEnd"/>
      <w:r>
        <w:rPr>
          <w:rFonts w:ascii="Times New Roman" w:hAnsi="Times New Roman"/>
          <w:b/>
          <w:sz w:val="24"/>
          <w:szCs w:val="24"/>
        </w:rPr>
        <w:t>Детский сад № 3 «</w:t>
      </w:r>
      <w:proofErr w:type="spellStart"/>
      <w:r>
        <w:rPr>
          <w:rFonts w:ascii="Times New Roman" w:hAnsi="Times New Roman"/>
          <w:b/>
          <w:sz w:val="24"/>
          <w:szCs w:val="24"/>
        </w:rPr>
        <w:t>Ивушка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F53D8E" w:rsidRDefault="00F53D8E" w:rsidP="00F53D8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53D8E" w:rsidRDefault="00F53D8E" w:rsidP="00F53D8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53D8E" w:rsidRDefault="00F53D8E" w:rsidP="00F53D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образовательной программы МБДОУ "Детский сад № 3 п. Прохоровка </w:t>
      </w:r>
      <w:proofErr w:type="spellStart"/>
      <w:r>
        <w:rPr>
          <w:rFonts w:ascii="Times New Roman" w:hAnsi="Times New Roman"/>
          <w:sz w:val="24"/>
          <w:szCs w:val="24"/>
        </w:rPr>
        <w:t>Прохоровского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области".</w:t>
      </w:r>
    </w:p>
    <w:p w:rsidR="00F53D8E" w:rsidRDefault="00F53D8E" w:rsidP="00F53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 реализации программы – 1 год (2020 -2021 учебный год).</w:t>
      </w:r>
    </w:p>
    <w:p w:rsidR="00F53D8E" w:rsidRDefault="00F53D8E" w:rsidP="00F53D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направлена </w:t>
      </w:r>
      <w:r>
        <w:rPr>
          <w:rFonts w:ascii="Times New Roman" w:hAnsi="Times New Roman"/>
          <w:sz w:val="24"/>
          <w:szCs w:val="24"/>
          <w:lang w:eastAsia="ru-RU"/>
        </w:rPr>
        <w:t xml:space="preserve">на формирование общей культуры, укрепление физического и психического здоровья воспитанников, формирование основ безопасного поведения, двигательной и гигиенической культуры, а также обеспечение социальной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успешности  детей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53D8E" w:rsidRDefault="00F53D8E" w:rsidP="00F53D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ориентирована на активное освоение детьми 2- 3-х - лет разнообразных умений (игровых, коммуникативных, художественно - изобразительных, трудовых и т.д.) и соответствует принципу развивающего обучения, целью которого является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развитие  ребенка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через осознание своих потребностей. Выполнение программных образовательных задач осуществляется в ходе режимных моментов, в рамках образовательной деятельности, в разных формах совместной деятельности взрослых и детей, а также в самостоятельной деятельности детей. </w:t>
      </w:r>
    </w:p>
    <w:p w:rsidR="00F53D8E" w:rsidRDefault="00F53D8E" w:rsidP="00F53D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социально – коммуникативное развитие, познавательное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развитие,  речевое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развитие, художественно – эстетическое и физическое развитие. </w:t>
      </w:r>
    </w:p>
    <w:p w:rsidR="007E5382" w:rsidRDefault="007E5382">
      <w:bookmarkStart w:id="0" w:name="_GoBack"/>
      <w:bookmarkEnd w:id="0"/>
    </w:p>
    <w:sectPr w:rsidR="007E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D1"/>
    <w:rsid w:val="000002D1"/>
    <w:rsid w:val="007E5382"/>
    <w:rsid w:val="00F5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D1854-23CF-4DD2-9FDC-B24DF0D8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2020-10-09T07:16:00Z</dcterms:created>
  <dcterms:modified xsi:type="dcterms:W3CDTF">2020-10-09T07:16:00Z</dcterms:modified>
</cp:coreProperties>
</file>